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48" w:type="pct"/>
        <w:tblLook w:val="04A0" w:firstRow="1" w:lastRow="0" w:firstColumn="1" w:lastColumn="0" w:noHBand="0" w:noVBand="1"/>
      </w:tblPr>
      <w:tblGrid>
        <w:gridCol w:w="10256"/>
      </w:tblGrid>
      <w:tr w:rsidR="00581F22" w:rsidRPr="00093CDF" w14:paraId="1794B59C" w14:textId="77777777" w:rsidTr="00BC3DDA">
        <w:trPr>
          <w:trHeight w:val="10052"/>
        </w:trPr>
        <w:tc>
          <w:tcPr>
            <w:tcW w:w="5000" w:type="pct"/>
            <w:shd w:val="clear" w:color="auto" w:fill="auto"/>
          </w:tcPr>
          <w:tbl>
            <w:tblPr>
              <w:tblStyle w:val="TableGrid"/>
              <w:tblW w:w="9977" w:type="dxa"/>
              <w:tblInd w:w="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</w:tblCellMar>
              <w:tblLook w:val="0620" w:firstRow="1" w:lastRow="0" w:firstColumn="0" w:lastColumn="0" w:noHBand="1" w:noVBand="1"/>
              <w:tblDescription w:val="Layout table"/>
            </w:tblPr>
            <w:tblGrid>
              <w:gridCol w:w="2729"/>
              <w:gridCol w:w="37"/>
              <w:gridCol w:w="392"/>
              <w:gridCol w:w="1881"/>
              <w:gridCol w:w="428"/>
              <w:gridCol w:w="4510"/>
            </w:tblGrid>
            <w:tr w:rsidR="00415B4A" w:rsidRPr="00093CDF" w14:paraId="440F0D1E" w14:textId="77777777" w:rsidTr="00415B4A">
              <w:trPr>
                <w:trHeight w:val="232"/>
              </w:trPr>
              <w:tc>
                <w:tcPr>
                  <w:tcW w:w="2766" w:type="dxa"/>
                  <w:gridSpan w:val="2"/>
                  <w:tcBorders>
                    <w:bottom w:val="single" w:sz="4" w:space="0" w:color="808080" w:themeColor="background1" w:themeShade="80"/>
                  </w:tcBorders>
                </w:tcPr>
                <w:p w14:paraId="51C4C741" w14:textId="5D2A3D85" w:rsidR="00581F22" w:rsidRPr="00093CDF" w:rsidRDefault="00581F22" w:rsidP="00581F22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92" w:type="dxa"/>
                  <w:tcBorders>
                    <w:left w:val="nil"/>
                  </w:tcBorders>
                </w:tcPr>
                <w:p w14:paraId="051CD6B1" w14:textId="77777777" w:rsidR="00581F22" w:rsidRPr="00093CDF" w:rsidRDefault="00581F22" w:rsidP="00581F22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8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3E65021E" w14:textId="77777777" w:rsidR="00581F22" w:rsidRPr="00093CDF" w:rsidRDefault="00581F22" w:rsidP="00581F22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15B4A" w:rsidRPr="00093CDF" w14:paraId="3E2D8D53" w14:textId="77777777" w:rsidTr="00415B4A">
              <w:trPr>
                <w:trHeight w:val="538"/>
              </w:trPr>
              <w:tc>
                <w:tcPr>
                  <w:tcW w:w="2766" w:type="dxa"/>
                  <w:gridSpan w:val="2"/>
                  <w:tcBorders>
                    <w:top w:val="single" w:sz="4" w:space="0" w:color="808080" w:themeColor="background1" w:themeShade="80"/>
                  </w:tcBorders>
                </w:tcPr>
                <w:p w14:paraId="10771809" w14:textId="77777777" w:rsidR="00581F22" w:rsidRPr="00093CDF" w:rsidRDefault="0058013D" w:rsidP="00581F22">
                  <w:pPr>
                    <w:pStyle w:val="BoldText"/>
                    <w:rPr>
                      <w:rFonts w:ascii="Times New Roman" w:hAnsi="Times New Roman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szCs w:val="24"/>
                      </w:rPr>
                      <w:id w:val="-1025244187"/>
                      <w:placeholder>
                        <w:docPart w:val="1A71685E969642A1BF9CDBF8F02A2230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581F22" w:rsidRPr="00093CDF">
                        <w:rPr>
                          <w:rFonts w:ascii="Times New Roman" w:hAnsi="Times New Roman"/>
                          <w:szCs w:val="24"/>
                        </w:rPr>
                        <w:t>Date</w:t>
                      </w:r>
                    </w:sdtContent>
                  </w:sdt>
                </w:p>
              </w:tc>
              <w:tc>
                <w:tcPr>
                  <w:tcW w:w="392" w:type="dxa"/>
                </w:tcPr>
                <w:p w14:paraId="43E1C678" w14:textId="77777777" w:rsidR="00581F22" w:rsidRPr="00093CDF" w:rsidRDefault="00581F22" w:rsidP="00581F22">
                  <w:pPr>
                    <w:pStyle w:val="BoldText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6818" w:type="dxa"/>
                  <w:gridSpan w:val="3"/>
                  <w:tcBorders>
                    <w:top w:val="single" w:sz="4" w:space="0" w:color="808080" w:themeColor="background1" w:themeShade="80"/>
                  </w:tcBorders>
                </w:tcPr>
                <w:p w14:paraId="4787C215" w14:textId="77777777" w:rsidR="00581F22" w:rsidRPr="00093CDF" w:rsidRDefault="0058013D" w:rsidP="00581F22">
                  <w:pPr>
                    <w:pStyle w:val="BoldText"/>
                    <w:rPr>
                      <w:rFonts w:ascii="Times New Roman" w:hAnsi="Times New Roman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szCs w:val="24"/>
                      </w:rPr>
                      <w:id w:val="-1132778625"/>
                      <w:placeholder>
                        <w:docPart w:val="CC477ED7D8FE460886A037FD449B545C"/>
                      </w:placeholder>
                      <w15:appearance w15:val="hidden"/>
                      <w:text/>
                    </w:sdtPr>
                    <w:sdtEndPr/>
                    <w:sdtContent>
                      <w:r w:rsidR="00581F22" w:rsidRPr="00093CDF">
                        <w:rPr>
                          <w:rFonts w:ascii="Times New Roman" w:hAnsi="Times New Roman"/>
                          <w:szCs w:val="24"/>
                        </w:rPr>
                        <w:t>Case Name/Number</w:t>
                      </w:r>
                    </w:sdtContent>
                  </w:sdt>
                </w:p>
              </w:tc>
            </w:tr>
            <w:tr w:rsidR="00415B4A" w:rsidRPr="00093CDF" w14:paraId="36D87231" w14:textId="77777777" w:rsidTr="00415B4A">
              <w:trPr>
                <w:trHeight w:val="577"/>
              </w:trPr>
              <w:tc>
                <w:tcPr>
                  <w:tcW w:w="5039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74937FFE" w14:textId="77777777" w:rsidR="00581F22" w:rsidRPr="00093CDF" w:rsidRDefault="00581F22" w:rsidP="00581F22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" w:type="dxa"/>
                  <w:tcBorders>
                    <w:left w:val="nil"/>
                  </w:tcBorders>
                </w:tcPr>
                <w:p w14:paraId="59A2211E" w14:textId="77777777" w:rsidR="00581F22" w:rsidRPr="00093CDF" w:rsidRDefault="00581F22" w:rsidP="00581F22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10" w:type="dxa"/>
                  <w:tcBorders>
                    <w:bottom w:val="single" w:sz="4" w:space="0" w:color="808080" w:themeColor="background1" w:themeShade="80"/>
                  </w:tcBorders>
                </w:tcPr>
                <w:p w14:paraId="3BDD60D4" w14:textId="77777777" w:rsidR="00581F22" w:rsidRPr="00093CDF" w:rsidRDefault="00581F22" w:rsidP="00581F22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15B4A" w:rsidRPr="00093CDF" w14:paraId="72CFCF21" w14:textId="77777777" w:rsidTr="00415B4A">
              <w:trPr>
                <w:trHeight w:val="624"/>
              </w:trPr>
              <w:tc>
                <w:tcPr>
                  <w:tcW w:w="5039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28A19F17" w14:textId="77777777" w:rsidR="00581F22" w:rsidRPr="00093CDF" w:rsidRDefault="00581F22" w:rsidP="00581F22">
                  <w:pPr>
                    <w:pStyle w:val="BoldText"/>
                    <w:rPr>
                      <w:rFonts w:ascii="Times New Roman" w:hAnsi="Times New Roman"/>
                      <w:szCs w:val="24"/>
                    </w:rPr>
                  </w:pPr>
                  <w:r w:rsidRPr="00093CDF">
                    <w:rPr>
                      <w:rFonts w:ascii="Times New Roman" w:hAnsi="Times New Roman"/>
                      <w:szCs w:val="24"/>
                    </w:rPr>
                    <w:t>Plaintiff Attorney</w:t>
                  </w:r>
                </w:p>
              </w:tc>
              <w:tc>
                <w:tcPr>
                  <w:tcW w:w="428" w:type="dxa"/>
                </w:tcPr>
                <w:p w14:paraId="5B60EE4D" w14:textId="77777777" w:rsidR="00581F22" w:rsidRPr="00093CDF" w:rsidRDefault="00581F22" w:rsidP="00581F22">
                  <w:pPr>
                    <w:pStyle w:val="BoldText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4510" w:type="dxa"/>
                  <w:tcBorders>
                    <w:top w:val="single" w:sz="4" w:space="0" w:color="808080" w:themeColor="background1" w:themeShade="80"/>
                  </w:tcBorders>
                </w:tcPr>
                <w:p w14:paraId="30A2DB9C" w14:textId="77777777" w:rsidR="00581F22" w:rsidRPr="00093CDF" w:rsidRDefault="00581F22" w:rsidP="00581F22">
                  <w:pPr>
                    <w:pStyle w:val="BoldText"/>
                    <w:rPr>
                      <w:rFonts w:ascii="Times New Roman" w:hAnsi="Times New Roman"/>
                      <w:szCs w:val="24"/>
                    </w:rPr>
                  </w:pPr>
                  <w:r w:rsidRPr="00093CDF">
                    <w:rPr>
                      <w:rFonts w:ascii="Times New Roman" w:hAnsi="Times New Roman"/>
                      <w:szCs w:val="24"/>
                    </w:rPr>
                    <w:t>Defense Attorney</w:t>
                  </w:r>
                </w:p>
              </w:tc>
            </w:tr>
            <w:tr w:rsidR="00581F22" w:rsidRPr="00093CDF" w14:paraId="191D819B" w14:textId="77777777" w:rsidTr="00415B4A">
              <w:trPr>
                <w:trHeight w:val="546"/>
              </w:trPr>
              <w:tc>
                <w:tcPr>
                  <w:tcW w:w="9977" w:type="dxa"/>
                  <w:gridSpan w:val="6"/>
                  <w:tcBorders>
                    <w:top w:val="single" w:sz="24" w:space="0" w:color="0E2841" w:themeColor="text2"/>
                    <w:bottom w:val="single" w:sz="24" w:space="0" w:color="0E2841" w:themeColor="text2"/>
                  </w:tcBorders>
                  <w:shd w:val="clear" w:color="auto" w:fill="F2F2F2" w:themeFill="background1" w:themeFillShade="F2"/>
                  <w:vAlign w:val="center"/>
                </w:tcPr>
                <w:p w14:paraId="294A0E90" w14:textId="03DFA47A" w:rsidR="00581F22" w:rsidRPr="00093CDF" w:rsidRDefault="002208C5" w:rsidP="00581F22">
                  <w:pPr>
                    <w:pStyle w:val="BlueBoldText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***</w:t>
                  </w:r>
                  <w:r w:rsidR="007F4AAF">
                    <w:rPr>
                      <w:rFonts w:ascii="Times New Roman" w:hAnsi="Times New Roman"/>
                      <w:szCs w:val="24"/>
                    </w:rPr>
                    <w:t>Return</w:t>
                  </w:r>
                  <w:r w:rsidR="002B714D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="003E18EF">
                    <w:rPr>
                      <w:rFonts w:ascii="Times New Roman" w:hAnsi="Times New Roman"/>
                      <w:szCs w:val="24"/>
                    </w:rPr>
                    <w:t>ONE</w:t>
                  </w:r>
                  <w:r w:rsidR="002B714D">
                    <w:rPr>
                      <w:rFonts w:ascii="Times New Roman" w:hAnsi="Times New Roman"/>
                      <w:szCs w:val="24"/>
                    </w:rPr>
                    <w:t xml:space="preserve"> copy</w:t>
                  </w:r>
                  <w:r w:rsidR="007F4AAF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="003E18EF">
                    <w:rPr>
                      <w:rFonts w:ascii="Times New Roman" w:hAnsi="Times New Roman"/>
                      <w:szCs w:val="24"/>
                    </w:rPr>
                    <w:t>ONLY</w:t>
                  </w:r>
                  <w:r w:rsidR="007F4AAF">
                    <w:rPr>
                      <w:rFonts w:ascii="Times New Roman" w:hAnsi="Times New Roman"/>
                      <w:szCs w:val="24"/>
                    </w:rPr>
                    <w:t xml:space="preserve"> after </w:t>
                  </w:r>
                  <w:r w:rsidR="003E18EF">
                    <w:rPr>
                      <w:rFonts w:ascii="Times New Roman" w:hAnsi="Times New Roman"/>
                      <w:szCs w:val="24"/>
                    </w:rPr>
                    <w:t>ALL</w:t>
                  </w:r>
                  <w:r w:rsidR="007F4AAF">
                    <w:rPr>
                      <w:rFonts w:ascii="Times New Roman" w:hAnsi="Times New Roman"/>
                      <w:szCs w:val="24"/>
                    </w:rPr>
                    <w:t xml:space="preserve"> parties </w:t>
                  </w:r>
                  <w:r w:rsidR="00EF1E4D">
                    <w:rPr>
                      <w:rFonts w:ascii="Times New Roman" w:hAnsi="Times New Roman"/>
                      <w:szCs w:val="24"/>
                    </w:rPr>
                    <w:t>have consented</w:t>
                  </w:r>
                  <w:r w:rsidR="007F4AAF">
                    <w:rPr>
                      <w:rFonts w:ascii="Times New Roman" w:hAnsi="Times New Roman"/>
                      <w:szCs w:val="24"/>
                    </w:rPr>
                    <w:t xml:space="preserve"> t</w:t>
                  </w:r>
                  <w:r w:rsidR="002B714D">
                    <w:rPr>
                      <w:rFonts w:ascii="Times New Roman" w:hAnsi="Times New Roman"/>
                      <w:szCs w:val="24"/>
                    </w:rPr>
                    <w:t>o any dates chosen***</w:t>
                  </w:r>
                </w:p>
              </w:tc>
            </w:tr>
            <w:tr w:rsidR="00581F22" w:rsidRPr="00093CDF" w14:paraId="609C48FD" w14:textId="77777777" w:rsidTr="00415B4A">
              <w:trPr>
                <w:trHeight w:val="77"/>
              </w:trPr>
              <w:tc>
                <w:tcPr>
                  <w:tcW w:w="9977" w:type="dxa"/>
                  <w:gridSpan w:val="6"/>
                  <w:tcBorders>
                    <w:top w:val="single" w:sz="24" w:space="0" w:color="0E2841" w:themeColor="text2"/>
                  </w:tcBorders>
                </w:tcPr>
                <w:p w14:paraId="1C01E23D" w14:textId="77777777" w:rsidR="00581F22" w:rsidRPr="00093CDF" w:rsidRDefault="00581F22" w:rsidP="00581F2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8E23837" w14:textId="4FA798A8" w:rsidR="004613B8" w:rsidRDefault="00581F22" w:rsidP="00581F2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3CDF">
                    <w:rPr>
                      <w:rFonts w:ascii="Times New Roman" w:hAnsi="Times New Roman"/>
                      <w:sz w:val="24"/>
                      <w:szCs w:val="24"/>
                    </w:rPr>
                    <w:t xml:space="preserve">If the parties </w:t>
                  </w:r>
                  <w:r w:rsidRPr="00CA2DF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need</w:t>
                  </w:r>
                  <w:r w:rsidRPr="0038773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a status conference for a date certain</w:t>
                  </w:r>
                  <w:r w:rsidRPr="00093CDF">
                    <w:rPr>
                      <w:rFonts w:ascii="Times New Roman" w:hAnsi="Times New Roman"/>
                      <w:sz w:val="24"/>
                      <w:szCs w:val="24"/>
                    </w:rPr>
                    <w:t>, then the parties should look on the</w:t>
                  </w:r>
                  <w:r w:rsidR="0013254B">
                    <w:rPr>
                      <w:rFonts w:ascii="Times New Roman" w:hAnsi="Times New Roman"/>
                      <w:sz w:val="24"/>
                      <w:szCs w:val="24"/>
                    </w:rPr>
                    <w:t xml:space="preserve"> public index </w:t>
                  </w:r>
                  <w:r w:rsidR="00CA2DFC">
                    <w:rPr>
                      <w:rFonts w:ascii="Times New Roman" w:hAnsi="Times New Roman"/>
                      <w:sz w:val="24"/>
                      <w:szCs w:val="24"/>
                    </w:rPr>
                    <w:t>for</w:t>
                  </w:r>
                  <w:r w:rsidR="0013254B">
                    <w:rPr>
                      <w:rFonts w:ascii="Times New Roman" w:hAnsi="Times New Roman"/>
                      <w:sz w:val="24"/>
                      <w:szCs w:val="24"/>
                    </w:rPr>
                    <w:t xml:space="preserve"> the</w:t>
                  </w:r>
                  <w:r w:rsidRPr="00093CD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hyperlink r:id="rId6" w:history="1">
                    <w:r w:rsidRPr="000C14E0">
                      <w:rPr>
                        <w:rStyle w:val="Hyperlink"/>
                        <w:rFonts w:ascii="Times New Roman" w:hAnsi="Times New Roman"/>
                        <w:color w:val="4C94D8" w:themeColor="text2" w:themeTint="80"/>
                        <w:sz w:val="24"/>
                        <w:szCs w:val="24"/>
                      </w:rPr>
                      <w:t>current jury rosters</w:t>
                    </w:r>
                  </w:hyperlink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to see if a date certain or back-up date certain has already been scheduled</w:t>
                  </w:r>
                  <w:r w:rsidR="004613B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613B8" w:rsidRPr="00B70DF9"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  <w:u w:val="single"/>
                    </w:rPr>
                    <w:t>(</w:t>
                  </w:r>
                  <w:r w:rsidR="004613B8" w:rsidRPr="00B70DF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highlight w:val="yellow"/>
                      <w:u w:val="single"/>
                    </w:rPr>
                    <w:t>See page 2 for more instructions if needed</w:t>
                  </w:r>
                  <w:r w:rsidR="004613B8" w:rsidRPr="00B70DF9"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  <w:u w:val="single"/>
                    </w:rPr>
                    <w:t>)</w:t>
                  </w:r>
                  <w:r w:rsidRPr="00B70DF9"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  <w:u w:val="single"/>
                    </w:rPr>
                    <w:t>.</w:t>
                  </w:r>
                  <w:r w:rsidRPr="0084058D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  </w:t>
                  </w:r>
                </w:p>
                <w:p w14:paraId="7661120A" w14:textId="77777777" w:rsidR="004613B8" w:rsidRDefault="00581F22" w:rsidP="00581F2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If the parties agree to a date, they should send in this form with the requested date, and the Chief Administrative Judge will let the parties know </w:t>
                  </w:r>
                  <w:r w:rsidR="00EF1E4D">
                    <w:rPr>
                      <w:rFonts w:ascii="Times New Roman" w:hAnsi="Times New Roman"/>
                      <w:sz w:val="24"/>
                      <w:szCs w:val="24"/>
                    </w:rPr>
                    <w:t>if that specific date is still available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6C195A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  <w:p w14:paraId="0F510A37" w14:textId="0993639C" w:rsidR="00581F22" w:rsidRDefault="006C195A" w:rsidP="00581F2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AE"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  <w:t xml:space="preserve">If the case is scheduled for a date certain, the parties should </w:t>
                  </w:r>
                  <w:r w:rsidR="00940408" w:rsidRPr="005F39AE"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  <w:t xml:space="preserve">be prepared for that case to go on that date </w:t>
                  </w:r>
                  <w:r w:rsidR="00EF1E4D"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  <w:t>unless</w:t>
                  </w:r>
                  <w:r w:rsidR="00940408" w:rsidRPr="005F39AE"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  <w:t xml:space="preserve"> extraordinary circumstances</w:t>
                  </w:r>
                  <w:r w:rsidR="00EF1E4D"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  <w:t xml:space="preserve"> exist</w:t>
                  </w:r>
                  <w:r w:rsidR="00940408" w:rsidRPr="005F39AE"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  <w:t>.</w:t>
                  </w:r>
                </w:p>
                <w:tbl>
                  <w:tblPr>
                    <w:tblStyle w:val="TableGrid"/>
                    <w:tblW w:w="9716" w:type="dxa"/>
                    <w:tblInd w:w="11" w:type="dxa"/>
                    <w:tblLook w:val="04A0" w:firstRow="1" w:lastRow="0" w:firstColumn="1" w:lastColumn="0" w:noHBand="0" w:noVBand="1"/>
                  </w:tblPr>
                  <w:tblGrid>
                    <w:gridCol w:w="1984"/>
                    <w:gridCol w:w="7732"/>
                  </w:tblGrid>
                  <w:tr w:rsidR="00581F22" w14:paraId="6E5ABB2F" w14:textId="77777777" w:rsidTr="00415B4A">
                    <w:trPr>
                      <w:trHeight w:val="750"/>
                    </w:trPr>
                    <w:tc>
                      <w:tcPr>
                        <w:tcW w:w="1984" w:type="dxa"/>
                      </w:tcPr>
                      <w:p w14:paraId="1D128DF0" w14:textId="10416B74" w:rsidR="00581F22" w:rsidRPr="00581F22" w:rsidRDefault="00581F22" w:rsidP="00581F22">
                        <w:pPr>
                          <w:jc w:val="left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81F22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Date certain request:</w:t>
                        </w:r>
                      </w:p>
                    </w:tc>
                    <w:tc>
                      <w:tcPr>
                        <w:tcW w:w="7732" w:type="dxa"/>
                      </w:tcPr>
                      <w:p w14:paraId="6BDBE7DB" w14:textId="77777777" w:rsidR="00581F22" w:rsidRDefault="00581F22" w:rsidP="00581F22">
                        <w:pPr>
                          <w:ind w:right="61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4C783FF" w14:textId="77777777" w:rsidR="00581F22" w:rsidRDefault="00581F22" w:rsidP="00581F2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436F5C0" w14:textId="2F7BBB2B" w:rsidR="00415B4A" w:rsidRDefault="00581F22" w:rsidP="00581F2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If the parties </w:t>
                  </w:r>
                  <w:r w:rsidRPr="0038773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need a status conference for an amended scheduling order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then the parties should prepare a </w:t>
                  </w:r>
                  <w:r w:rsidRPr="00AF7E17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detailed </w:t>
                  </w:r>
                  <w:r w:rsidR="00AF7E17" w:rsidRPr="00AF7E17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consent</w:t>
                  </w:r>
                  <w:r w:rsidR="00AF7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scheduling order for the Chief Administrative Judge’s review.  After reviewing the detailed scheduling order, the judge will determine if a status conference is necessary.  </w:t>
                  </w:r>
                </w:p>
                <w:p w14:paraId="3301A178" w14:textId="1CB6D2C8" w:rsidR="00581F22" w:rsidRPr="00093CDF" w:rsidRDefault="00D86D9A" w:rsidP="00581F2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If a status conference is still necessary, then the p</w:t>
                  </w:r>
                  <w:r w:rsidR="00581F22">
                    <w:rPr>
                      <w:rFonts w:ascii="Times New Roman" w:hAnsi="Times New Roman"/>
                      <w:sz w:val="24"/>
                      <w:szCs w:val="24"/>
                    </w:rPr>
                    <w:t>arties should indicate whether they would like the conference in-person or Webex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and select a date.</w:t>
                  </w:r>
                </w:p>
              </w:tc>
            </w:tr>
            <w:tr w:rsidR="00415B4A" w:rsidRPr="00093CDF" w14:paraId="5F8F1638" w14:textId="77777777" w:rsidTr="00415B4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</w:tblCellMar>
                <w:tblLook w:val="04A0" w:firstRow="1" w:lastRow="0" w:firstColumn="1" w:lastColumn="0" w:noHBand="0" w:noVBand="1"/>
              </w:tblPrEx>
              <w:trPr>
                <w:trHeight w:val="556"/>
              </w:trPr>
              <w:tc>
                <w:tcPr>
                  <w:tcW w:w="2729" w:type="dxa"/>
                </w:tcPr>
                <w:p w14:paraId="66A90E4A" w14:textId="42154308" w:rsidR="00581F22" w:rsidRPr="00581F22" w:rsidRDefault="00581F22" w:rsidP="00581F22">
                  <w:pPr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81F2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Reason for Status Conference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248" w:type="dxa"/>
                  <w:gridSpan w:val="5"/>
                </w:tcPr>
                <w:p w14:paraId="7E961ACD" w14:textId="77777777" w:rsidR="00581F22" w:rsidRPr="00093CDF" w:rsidRDefault="00581F22" w:rsidP="00581F2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47F3F" w:rsidRPr="00093CDF" w14:paraId="07FC8F82" w14:textId="77777777" w:rsidTr="00415B4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</w:tblCellMar>
                <w:tblLook w:val="04A0" w:firstRow="1" w:lastRow="0" w:firstColumn="1" w:lastColumn="0" w:noHBand="0" w:noVBand="1"/>
              </w:tblPrEx>
              <w:trPr>
                <w:trHeight w:val="556"/>
              </w:trPr>
              <w:tc>
                <w:tcPr>
                  <w:tcW w:w="2729" w:type="dxa"/>
                </w:tcPr>
                <w:p w14:paraId="09685196" w14:textId="7761E2BA" w:rsidR="00547F3F" w:rsidRPr="00581F22" w:rsidRDefault="00547F3F" w:rsidP="00581F22">
                  <w:pPr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Date selected:</w:t>
                  </w:r>
                </w:p>
              </w:tc>
              <w:tc>
                <w:tcPr>
                  <w:tcW w:w="7248" w:type="dxa"/>
                  <w:gridSpan w:val="5"/>
                </w:tcPr>
                <w:p w14:paraId="020EAC81" w14:textId="77777777" w:rsidR="00547F3F" w:rsidRPr="00093CDF" w:rsidRDefault="00547F3F" w:rsidP="00581F2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F5443FB" w14:textId="77777777" w:rsidR="00581F22" w:rsidRPr="00093CDF" w:rsidRDefault="00581F22" w:rsidP="00581F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C09B4C" w14:textId="593F30E2" w:rsidR="00581F22" w:rsidRDefault="00581F22" w:rsidP="00581F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Available dates for status conferences:</w:t>
            </w:r>
          </w:p>
          <w:p w14:paraId="44299100" w14:textId="77777777" w:rsidR="00581F22" w:rsidRDefault="002E6006" w:rsidP="00581F2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1/8/2025; 1/9/2025; 2/19/2025; 2/20/2025; 3/6/2025; 3/7/2025; 5/1/2025; 5/2/2025; 5/15/2025; 5/16/2025; 6/30/2025; 7/1/2025.</w:t>
            </w:r>
          </w:p>
          <w:p w14:paraId="2E128568" w14:textId="75E3CE1D" w:rsidR="002E6006" w:rsidRPr="00093CDF" w:rsidRDefault="002E6006" w:rsidP="00581F2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2E6006">
              <w:rPr>
                <w:rFonts w:ascii="Times New Roman" w:hAnsi="Times New Roman"/>
                <w:i/>
                <w:sz w:val="24"/>
                <w:szCs w:val="24"/>
              </w:rPr>
              <w:t>All times are at 9AM</w:t>
            </w:r>
          </w:p>
        </w:tc>
      </w:tr>
    </w:tbl>
    <w:p w14:paraId="6D51E180" w14:textId="5B565E14" w:rsidR="004613B8" w:rsidRDefault="004613B8" w:rsidP="00581F22">
      <w:pPr>
        <w:jc w:val="both"/>
      </w:pPr>
    </w:p>
    <w:p w14:paraId="1095ED85" w14:textId="77777777" w:rsidR="002E6006" w:rsidRDefault="002E6006">
      <w:pPr>
        <w:spacing w:line="259" w:lineRule="auto"/>
        <w:jc w:val="left"/>
        <w:rPr>
          <w:b/>
        </w:rPr>
      </w:pPr>
      <w:r>
        <w:rPr>
          <w:b/>
        </w:rPr>
        <w:br w:type="page"/>
      </w:r>
    </w:p>
    <w:p w14:paraId="69B99863" w14:textId="0F56D0D3" w:rsidR="004613B8" w:rsidRDefault="004613B8" w:rsidP="004613B8">
      <w:pPr>
        <w:jc w:val="left"/>
      </w:pPr>
      <w:r w:rsidRPr="000A2BAD">
        <w:rPr>
          <w:b/>
        </w:rPr>
        <w:lastRenderedPageBreak/>
        <w:t>Jury Trial Rosters 2025</w:t>
      </w:r>
      <w:r>
        <w:t xml:space="preserve">: </w:t>
      </w:r>
      <w:hyperlink r:id="rId7" w:history="1">
        <w:r w:rsidRPr="003E6A8F">
          <w:rPr>
            <w:rStyle w:val="Hyperlink"/>
          </w:rPr>
          <w:t>https://publicindex.sccourts.org/richland/courtrosters/RosterSelection.aspx</w:t>
        </w:r>
      </w:hyperlink>
      <w:r>
        <w:t xml:space="preserve"> </w:t>
      </w:r>
    </w:p>
    <w:p w14:paraId="1018022F" w14:textId="77777777" w:rsidR="004613B8" w:rsidRDefault="004613B8" w:rsidP="004613B8">
      <w:pPr>
        <w:jc w:val="left"/>
      </w:pPr>
    </w:p>
    <w:p w14:paraId="0BC68E86" w14:textId="0C8A8DCE" w:rsidR="00576E70" w:rsidRDefault="004613B8" w:rsidP="004613B8">
      <w:pPr>
        <w:spacing w:line="259" w:lineRule="auto"/>
        <w:jc w:val="left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03D21" wp14:editId="1375FA00">
                <wp:simplePos x="0" y="0"/>
                <wp:positionH relativeFrom="column">
                  <wp:posOffset>828675</wp:posOffset>
                </wp:positionH>
                <wp:positionV relativeFrom="paragraph">
                  <wp:posOffset>156845</wp:posOffset>
                </wp:positionV>
                <wp:extent cx="2438400" cy="419100"/>
                <wp:effectExtent l="19050" t="1905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191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D3F217C" id="Oval 2" o:spid="_x0000_s1026" style="position:absolute;margin-left:65.25pt;margin-top:12.35pt;width:192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491C4" wp14:editId="3A58D5C9">
                <wp:simplePos x="0" y="0"/>
                <wp:positionH relativeFrom="column">
                  <wp:posOffset>4676775</wp:posOffset>
                </wp:positionH>
                <wp:positionV relativeFrom="paragraph">
                  <wp:posOffset>633095</wp:posOffset>
                </wp:positionV>
                <wp:extent cx="857250" cy="3143250"/>
                <wp:effectExtent l="19050" t="1905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432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487288" id="Oval 4" o:spid="_x0000_s1026" style="position:absolute;margin-left:368.25pt;margin-top:49.85pt;width:67.5pt;height:24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E41BA" wp14:editId="26FC883D">
                <wp:simplePos x="0" y="0"/>
                <wp:positionH relativeFrom="column">
                  <wp:posOffset>3829050</wp:posOffset>
                </wp:positionH>
                <wp:positionV relativeFrom="paragraph">
                  <wp:posOffset>147320</wp:posOffset>
                </wp:positionV>
                <wp:extent cx="1743075" cy="342900"/>
                <wp:effectExtent l="19050" t="1905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429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49E584" id="Oval 3" o:spid="_x0000_s1026" style="position:absolute;margin-left:301.5pt;margin-top:11.6pt;width:137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  <w14:ligatures w14:val="standardContextual"/>
        </w:rPr>
        <w:drawing>
          <wp:inline distT="0" distB="0" distL="0" distR="0" wp14:anchorId="410355D1" wp14:editId="37FFFB9B">
            <wp:extent cx="6429375" cy="3867150"/>
            <wp:effectExtent l="152400" t="133350" r="123825" b="1714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3867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576E70" w:rsidSect="00415B4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F3DE8" w14:textId="77777777" w:rsidR="0058013D" w:rsidRDefault="0058013D" w:rsidP="00581F22">
      <w:pPr>
        <w:spacing w:after="0"/>
      </w:pPr>
      <w:r>
        <w:separator/>
      </w:r>
    </w:p>
  </w:endnote>
  <w:endnote w:type="continuationSeparator" w:id="0">
    <w:p w14:paraId="6E8F7A58" w14:textId="77777777" w:rsidR="0058013D" w:rsidRDefault="0058013D" w:rsidP="00581F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7463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5BB2C" w14:textId="33BA4D1C" w:rsidR="004613B8" w:rsidRDefault="004613B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6568BB" w14:textId="77777777" w:rsidR="004613B8" w:rsidRDefault="00461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00362" w14:textId="77777777" w:rsidR="0058013D" w:rsidRDefault="0058013D" w:rsidP="00581F22">
      <w:pPr>
        <w:spacing w:after="0"/>
      </w:pPr>
      <w:r>
        <w:separator/>
      </w:r>
    </w:p>
  </w:footnote>
  <w:footnote w:type="continuationSeparator" w:id="0">
    <w:p w14:paraId="04C1848B" w14:textId="77777777" w:rsidR="0058013D" w:rsidRDefault="0058013D" w:rsidP="00581F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FCB1F" w14:textId="4989B016" w:rsidR="00581F22" w:rsidRDefault="00581F22">
    <w:pPr>
      <w:pStyle w:val="Header"/>
    </w:pPr>
    <w:r>
      <w:t>Date Certain or Status Conference Request Form</w:t>
    </w:r>
  </w:p>
  <w:p w14:paraId="1CFE8042" w14:textId="77777777" w:rsidR="00581F22" w:rsidRDefault="00581F22" w:rsidP="00581F22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22"/>
    <w:rsid w:val="0009427F"/>
    <w:rsid w:val="000A2BAD"/>
    <w:rsid w:val="000C14E0"/>
    <w:rsid w:val="0013254B"/>
    <w:rsid w:val="002208C5"/>
    <w:rsid w:val="002B714D"/>
    <w:rsid w:val="002E6006"/>
    <w:rsid w:val="0032015F"/>
    <w:rsid w:val="00387739"/>
    <w:rsid w:val="003E18EF"/>
    <w:rsid w:val="00415B4A"/>
    <w:rsid w:val="004613B8"/>
    <w:rsid w:val="00536D3E"/>
    <w:rsid w:val="00547F3F"/>
    <w:rsid w:val="00576E70"/>
    <w:rsid w:val="0058013D"/>
    <w:rsid w:val="00581F22"/>
    <w:rsid w:val="005F39AE"/>
    <w:rsid w:val="00677103"/>
    <w:rsid w:val="006C195A"/>
    <w:rsid w:val="007F4AAF"/>
    <w:rsid w:val="0084058D"/>
    <w:rsid w:val="008B0EE8"/>
    <w:rsid w:val="008E7F56"/>
    <w:rsid w:val="00940408"/>
    <w:rsid w:val="00A573EE"/>
    <w:rsid w:val="00AF7E17"/>
    <w:rsid w:val="00B70DF9"/>
    <w:rsid w:val="00BC3DDA"/>
    <w:rsid w:val="00C6073B"/>
    <w:rsid w:val="00CA2DFC"/>
    <w:rsid w:val="00CD0CE5"/>
    <w:rsid w:val="00D86D9A"/>
    <w:rsid w:val="00E6441D"/>
    <w:rsid w:val="00EF1E4D"/>
    <w:rsid w:val="00F525FA"/>
    <w:rsid w:val="00F74807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42F9E"/>
  <w15:chartTrackingRefBased/>
  <w15:docId w15:val="{5BAE1956-6571-4C59-8A76-4E51E3E6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1F22"/>
    <w:pPr>
      <w:spacing w:line="240" w:lineRule="auto"/>
      <w:jc w:val="center"/>
    </w:pPr>
    <w:rPr>
      <w:rFonts w:asciiTheme="minorHAnsi" w:eastAsia="Franklin Gothic Book" w:hAnsiTheme="minorHAnsi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F2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F2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F22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F22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F22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F22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F22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F22"/>
    <w:pPr>
      <w:keepNext/>
      <w:keepLines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F22"/>
    <w:pPr>
      <w:keepNext/>
      <w:keepLines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F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F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F2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F2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F2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F2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F2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F2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F2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1F22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81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F22"/>
    <w:pPr>
      <w:numPr>
        <w:ilvl w:val="1"/>
      </w:numPr>
      <w:spacing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81F2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1F22"/>
    <w:pPr>
      <w:spacing w:before="160" w:line="259" w:lineRule="auto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81F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1F22"/>
    <w:pPr>
      <w:spacing w:line="259" w:lineRule="auto"/>
      <w:ind w:left="720"/>
      <w:contextualSpacing/>
      <w:jc w:val="left"/>
    </w:pPr>
    <w:rPr>
      <w:rFonts w:ascii="Times New Roman" w:eastAsiaTheme="minorHAnsi" w:hAnsi="Times New Roman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81F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F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</w:pPr>
    <w:rPr>
      <w:rFonts w:ascii="Times New Roman" w:eastAsiaTheme="minorHAnsi" w:hAnsi="Times New Roman" w:cstheme="minorBidi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F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1F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81F22"/>
    <w:pPr>
      <w:spacing w:line="240" w:lineRule="auto"/>
      <w:jc w:val="center"/>
    </w:pPr>
    <w:rPr>
      <w:rFonts w:asciiTheme="minorHAnsi" w:eastAsia="Franklin Gothic Book" w:hAnsiTheme="minorHAnsi" w:cs="Times New Roman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Text">
    <w:name w:val="Bold Text"/>
    <w:basedOn w:val="Normal"/>
    <w:uiPriority w:val="2"/>
    <w:qFormat/>
    <w:rsid w:val="00581F22"/>
    <w:pPr>
      <w:spacing w:after="120"/>
      <w:jc w:val="left"/>
    </w:pPr>
    <w:rPr>
      <w:b/>
      <w:bCs/>
      <w:color w:val="000000" w:themeColor="text1"/>
      <w:sz w:val="24"/>
    </w:rPr>
  </w:style>
  <w:style w:type="paragraph" w:customStyle="1" w:styleId="BlueBoldText">
    <w:name w:val="Blue Bold Text"/>
    <w:basedOn w:val="Normal"/>
    <w:uiPriority w:val="4"/>
    <w:qFormat/>
    <w:rsid w:val="00581F22"/>
    <w:pPr>
      <w:spacing w:after="0"/>
    </w:pPr>
    <w:rPr>
      <w:b/>
      <w:bCs/>
      <w:color w:val="0E2841" w:themeColor="text2"/>
      <w:sz w:val="24"/>
    </w:rPr>
  </w:style>
  <w:style w:type="paragraph" w:styleId="Header">
    <w:name w:val="header"/>
    <w:basedOn w:val="Normal"/>
    <w:link w:val="HeaderChar"/>
    <w:uiPriority w:val="99"/>
    <w:unhideWhenUsed/>
    <w:rsid w:val="00581F2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81F22"/>
    <w:rPr>
      <w:rFonts w:asciiTheme="minorHAnsi" w:eastAsia="Franklin Gothic Book" w:hAnsiTheme="minorHAnsi" w:cs="Times New Roman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1F2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81F22"/>
    <w:rPr>
      <w:rFonts w:asciiTheme="minorHAnsi" w:eastAsia="Franklin Gothic Book" w:hAnsiTheme="minorHAnsi" w:cs="Times New Roman"/>
      <w:kern w:val="0"/>
      <w:sz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0942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2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13B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2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ublicindex.sccourts.org/richland/courtrosters/RosterSelection.aspx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licindex.sccourts.org/richland/courtrosters/RosterSelection.asp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71685E969642A1BF9CDBF8F02A2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3C3D8-EEFC-417C-9D88-84F64EA0153E}"/>
      </w:docPartPr>
      <w:docPartBody>
        <w:p w:rsidR="00AB3DE6" w:rsidRDefault="0014000D" w:rsidP="0014000D">
          <w:pPr>
            <w:pStyle w:val="1A71685E969642A1BF9CDBF8F02A2230"/>
          </w:pPr>
          <w:r w:rsidRPr="009F4149">
            <w:t>Date</w:t>
          </w:r>
        </w:p>
      </w:docPartBody>
    </w:docPart>
    <w:docPart>
      <w:docPartPr>
        <w:name w:val="CC477ED7D8FE460886A037FD449B5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FF58A-8C5B-4509-83A8-8FC35F4B6214}"/>
      </w:docPartPr>
      <w:docPartBody>
        <w:p w:rsidR="00AB3DE6" w:rsidRDefault="0014000D" w:rsidP="0014000D">
          <w:pPr>
            <w:pStyle w:val="CC477ED7D8FE460886A037FD449B545C"/>
          </w:pPr>
          <w:r w:rsidRPr="009F4149">
            <w:t>Agent/Representative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0D"/>
    <w:rsid w:val="000C0AA8"/>
    <w:rsid w:val="0014000D"/>
    <w:rsid w:val="005518C5"/>
    <w:rsid w:val="00AB3DE6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71685E969642A1BF9CDBF8F02A2230">
    <w:name w:val="1A71685E969642A1BF9CDBF8F02A2230"/>
    <w:rsid w:val="0014000D"/>
  </w:style>
  <w:style w:type="paragraph" w:customStyle="1" w:styleId="CC477ED7D8FE460886A037FD449B545C">
    <w:name w:val="CC477ED7D8FE460886A037FD449B545C"/>
    <w:rsid w:val="0014000D"/>
  </w:style>
  <w:style w:type="paragraph" w:customStyle="1" w:styleId="6F6FCAEEBB5F47018FDE44161A3BA079">
    <w:name w:val="6F6FCAEEBB5F47018FDE44161A3BA079"/>
    <w:rsid w:val="0014000D"/>
  </w:style>
  <w:style w:type="paragraph" w:customStyle="1" w:styleId="F16203A136984578962667211058A31F">
    <w:name w:val="F16203A136984578962667211058A31F"/>
    <w:rsid w:val="0014000D"/>
  </w:style>
  <w:style w:type="paragraph" w:customStyle="1" w:styleId="0E259A545BB64BDDA199287BEAB922DC">
    <w:name w:val="0E259A545BB64BDDA199287BEAB922DC"/>
    <w:rsid w:val="001400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Coble</dc:creator>
  <cp:keywords/>
  <dc:description/>
  <cp:lastModifiedBy>JAHI AUGUSTUS</cp:lastModifiedBy>
  <cp:revision>2</cp:revision>
  <cp:lastPrinted>2024-11-12T14:21:00Z</cp:lastPrinted>
  <dcterms:created xsi:type="dcterms:W3CDTF">2024-12-17T15:24:00Z</dcterms:created>
  <dcterms:modified xsi:type="dcterms:W3CDTF">2024-12-17T15:24:00Z</dcterms:modified>
</cp:coreProperties>
</file>